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116" w:rsidRDefault="00AF5116" w:rsidP="00477BEE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1152C1" w:rsidRDefault="001152C1" w:rsidP="00477BEE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AF5116" w:rsidRPr="001152C1" w:rsidRDefault="001152C1" w:rsidP="001152C1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9B8854A" wp14:editId="76DE27F2">
            <wp:extent cx="5940425" cy="8464464"/>
            <wp:effectExtent l="0" t="0" r="3175" b="0"/>
            <wp:docPr id="1" name="Рисунок 1" descr="C:\Users\admin\Desktop\совместный план работы2903202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овместный план работы2903202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4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77BEE" w:rsidRDefault="00477BEE" w:rsidP="00AF51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77BEE" w:rsidRDefault="00477BEE" w:rsidP="00AF51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77BEE" w:rsidRDefault="00477BEE" w:rsidP="00AF51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77BEE" w:rsidRDefault="00477BEE" w:rsidP="00AF51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77BEE" w:rsidRPr="00AF5116" w:rsidRDefault="00477BEE" w:rsidP="00AF51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9982" w:type="dxa"/>
        <w:tblInd w:w="-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21"/>
        <w:gridCol w:w="78"/>
        <w:gridCol w:w="24"/>
        <w:gridCol w:w="1957"/>
        <w:gridCol w:w="85"/>
        <w:gridCol w:w="27"/>
        <w:gridCol w:w="2790"/>
      </w:tblGrid>
      <w:tr w:rsidR="00AF5116" w:rsidRPr="00AF5116" w:rsidTr="00C10378">
        <w:trPr>
          <w:trHeight w:val="870"/>
        </w:trPr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Сроки</w:t>
            </w:r>
          </w:p>
          <w:p w:rsidR="00AF5116" w:rsidRPr="00AF5116" w:rsidRDefault="00AF5116" w:rsidP="00AF5116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AF5116" w:rsidRPr="00AF5116" w:rsidTr="00C10378">
        <w:trPr>
          <w:trHeight w:val="525"/>
        </w:trPr>
        <w:tc>
          <w:tcPr>
            <w:tcW w:w="99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Пропаганда правовых и психолого-педагогических знаний</w:t>
            </w:r>
          </w:p>
        </w:tc>
      </w:tr>
      <w:tr w:rsidR="00AF5116" w:rsidRPr="00AF5116" w:rsidTr="00C10378">
        <w:trPr>
          <w:trHeight w:val="1140"/>
        </w:trPr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1. Совещание  классных руководителей по темам: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«О работе  классных руководителей с </w:t>
            </w:r>
            <w:proofErr w:type="gramStart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обучающимися</w:t>
            </w:r>
            <w:proofErr w:type="gramEnd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состоящими на </w:t>
            </w:r>
            <w:proofErr w:type="spellStart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внутришкольном</w:t>
            </w:r>
            <w:proofErr w:type="spellEnd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учете и ПДН»;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- «Об организации и проведения месячника по профилактике правонарушений и преступлений несовершеннолетними»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  <w:p w:rsidR="00AF5116" w:rsidRPr="00AF5116" w:rsidRDefault="00AF5116" w:rsidP="00AF511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Зам. директора по ВР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Зам. директора по ВР</w:t>
            </w:r>
          </w:p>
        </w:tc>
      </w:tr>
      <w:tr w:rsidR="00AF5116" w:rsidRPr="00AF5116" w:rsidTr="00C10378">
        <w:trPr>
          <w:trHeight w:val="1065"/>
        </w:trPr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Проведение бесед с </w:t>
            </w:r>
            <w:proofErr w:type="gramStart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обучающимися</w:t>
            </w:r>
            <w:proofErr w:type="gramEnd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1-11 классов на правовые, психологические и медицинские темы с приглашением: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- инспектора ПДН;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- участковых уполномоченных;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- инспектора ГИБДД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AF5116" w:rsidRPr="00AF5116" w:rsidTr="00C10378">
        <w:trPr>
          <w:trHeight w:val="415"/>
        </w:trPr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3. Проведение бесед, лекций: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- «Уголовные и административные правонарушения»;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«Правила поведения </w:t>
            </w:r>
            <w:proofErr w:type="gramStart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школе и дома»;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- «Профилактика вредных привычек».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Инспектор ПДН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Инспектор ПДН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Инспектор ПДН</w:t>
            </w:r>
          </w:p>
        </w:tc>
      </w:tr>
      <w:tr w:rsidR="00AF5116" w:rsidRPr="00AF5116" w:rsidTr="00C10378">
        <w:trPr>
          <w:trHeight w:val="1125"/>
        </w:trPr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4. Проведение дней профилактики с приглашением представителей прокуратуры, ГИБДД и т.д.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Зам. директора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по ВР</w:t>
            </w:r>
          </w:p>
        </w:tc>
      </w:tr>
      <w:tr w:rsidR="00AF5116" w:rsidRPr="00AF5116" w:rsidTr="00C10378">
        <w:trPr>
          <w:trHeight w:val="990"/>
        </w:trPr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5. Работа курирующего инспектора ПДН и участкового инспектора с педагогическими кадрами по правовому воспитанию </w:t>
            </w:r>
            <w:proofErr w:type="gramStart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Инспектор ПДН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Зам. директора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по ВР</w:t>
            </w:r>
          </w:p>
        </w:tc>
      </w:tr>
      <w:tr w:rsidR="00AF5116" w:rsidRPr="00AF5116" w:rsidTr="00C10378">
        <w:trPr>
          <w:trHeight w:val="1035"/>
        </w:trPr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6. Проведение совместных рейдов по семьям, оказавшимся в социально-</w:t>
            </w: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опасном положении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В течение года по </w:t>
            </w: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необходимости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Инспектор ПДН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Зам.  директора по ВР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5116" w:rsidRPr="00AF5116" w:rsidTr="00C10378">
        <w:trPr>
          <w:trHeight w:val="555"/>
        </w:trPr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7. Оформление  стенда  правовых знаний.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Инспектор ПДН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Зам.  директора по ВР</w:t>
            </w:r>
          </w:p>
        </w:tc>
      </w:tr>
      <w:tr w:rsidR="00AF5116" w:rsidRPr="00AF5116" w:rsidTr="00C10378">
        <w:trPr>
          <w:trHeight w:val="1305"/>
        </w:trPr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8. Консультация для классных руководителей по оформлению документов на комиссию по делам несовершеннолетних. Подготовка аналитического материала по данному вопросу.</w:t>
            </w: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Зам.  директора по ВР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F5116" w:rsidRPr="00AF5116" w:rsidTr="00C10378">
        <w:trPr>
          <w:trHeight w:val="1470"/>
        </w:trPr>
        <w:tc>
          <w:tcPr>
            <w:tcW w:w="5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9. Классные часы на тему: 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- «Наши права и обязанности» для обучающихся 1-8 классов с приглашением инспектора ПДН;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- «Что такое закон?» для обучающихся 8-9 классов;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- «Что такое нравственные ценности?» для обучающихся 10-11 классов.</w:t>
            </w:r>
          </w:p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руководители, инспектор ПДН</w:t>
            </w:r>
          </w:p>
        </w:tc>
      </w:tr>
      <w:tr w:rsidR="00AF5116" w:rsidRPr="00AF5116" w:rsidTr="00C10378">
        <w:trPr>
          <w:trHeight w:val="486"/>
        </w:trPr>
        <w:tc>
          <w:tcPr>
            <w:tcW w:w="99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Работа с </w:t>
            </w:r>
            <w:proofErr w:type="gramStart"/>
            <w:r w:rsidRPr="00AF511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обучающимися</w:t>
            </w:r>
            <w:proofErr w:type="gramEnd"/>
            <w:r w:rsidRPr="00AF511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«группы риска».</w:t>
            </w:r>
          </w:p>
          <w:p w:rsidR="00AF5116" w:rsidRPr="00AF5116" w:rsidRDefault="00AF5116" w:rsidP="00AF5116">
            <w:pPr>
              <w:spacing w:after="0"/>
              <w:ind w:left="36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Совместные мероприятия с ПДН</w:t>
            </w:r>
          </w:p>
        </w:tc>
      </w:tr>
      <w:tr w:rsidR="00AF5116" w:rsidRPr="00AF5116" w:rsidTr="00C10378">
        <w:trPr>
          <w:trHeight w:val="795"/>
        </w:trPr>
        <w:tc>
          <w:tcPr>
            <w:tcW w:w="5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1.Анализировать состояние профилактической работы, причины правонарушений среди несовершеннолетних</w:t>
            </w: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Зам</w:t>
            </w:r>
            <w:proofErr w:type="gramStart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.д</w:t>
            </w:r>
            <w:proofErr w:type="gramEnd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иректора</w:t>
            </w:r>
            <w:proofErr w:type="spellEnd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ВР, инспектор ПДН</w:t>
            </w:r>
          </w:p>
        </w:tc>
      </w:tr>
      <w:tr w:rsidR="00AF5116" w:rsidRPr="00AF5116" w:rsidTr="00C10378">
        <w:trPr>
          <w:trHeight w:val="720"/>
        </w:trPr>
        <w:tc>
          <w:tcPr>
            <w:tcW w:w="5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2. Уточнить списки детей «группы риска», неблагополучных семей</w:t>
            </w: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Зам</w:t>
            </w:r>
            <w:proofErr w:type="gramStart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.д</w:t>
            </w:r>
            <w:proofErr w:type="gramEnd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иректора</w:t>
            </w:r>
            <w:proofErr w:type="spellEnd"/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ВР</w:t>
            </w:r>
          </w:p>
        </w:tc>
      </w:tr>
      <w:tr w:rsidR="00AF5116" w:rsidRPr="00AF5116" w:rsidTr="00C10378">
        <w:trPr>
          <w:trHeight w:val="557"/>
        </w:trPr>
        <w:tc>
          <w:tcPr>
            <w:tcW w:w="5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3. Привлечь обучающихся «группы риска» к общественной работе, к занятиям в объединениях дополнительного образования детей (кружках, секциях)</w:t>
            </w: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AF5116" w:rsidRPr="00AF5116" w:rsidTr="00C10378">
        <w:trPr>
          <w:trHeight w:val="660"/>
        </w:trPr>
        <w:tc>
          <w:tcPr>
            <w:tcW w:w="5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4. Контролировать посещение детей «группы риска» школьных и классных мероприятий</w:t>
            </w: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AF5116" w:rsidRPr="00AF5116" w:rsidTr="00C10378">
        <w:trPr>
          <w:trHeight w:val="930"/>
        </w:trPr>
        <w:tc>
          <w:tcPr>
            <w:tcW w:w="5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5. Заслушать классных руководителей о работе с «трудными» детьми и неблагополучными семьями</w:t>
            </w: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Зам. директора по ВР, инспектор ПДН</w:t>
            </w:r>
          </w:p>
        </w:tc>
      </w:tr>
      <w:tr w:rsidR="00AF5116" w:rsidRPr="00AF5116" w:rsidTr="00C10378">
        <w:trPr>
          <w:trHeight w:val="1140"/>
        </w:trPr>
        <w:tc>
          <w:tcPr>
            <w:tcW w:w="5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6. Приглашать детей «группы риска» и неблагополучные семьи на Совет профилактики школы</w:t>
            </w: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В течение учебного  года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Зам. директора по ВР, инспектор ПДН</w:t>
            </w:r>
          </w:p>
        </w:tc>
      </w:tr>
      <w:tr w:rsidR="00AF5116" w:rsidRPr="00AF5116" w:rsidTr="00C10378">
        <w:trPr>
          <w:trHeight w:val="870"/>
        </w:trPr>
        <w:tc>
          <w:tcPr>
            <w:tcW w:w="5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7. Провести родительское собрание с представителями полиции, посвящённое обязанностям и ответственности родителей за воспитание детей</w:t>
            </w: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Зам. директора по ВР</w:t>
            </w:r>
          </w:p>
        </w:tc>
      </w:tr>
      <w:tr w:rsidR="00AF5116" w:rsidRPr="00AF5116" w:rsidTr="00C10378">
        <w:trPr>
          <w:trHeight w:val="720"/>
        </w:trPr>
        <w:tc>
          <w:tcPr>
            <w:tcW w:w="5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8. Провести «День правопорядка» </w:t>
            </w: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1 раз в полугодие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Зам. директора по ВР</w:t>
            </w:r>
          </w:p>
        </w:tc>
      </w:tr>
      <w:tr w:rsidR="00AF5116" w:rsidRPr="00AF5116" w:rsidTr="00C10378">
        <w:trPr>
          <w:trHeight w:val="1005"/>
        </w:trPr>
        <w:tc>
          <w:tcPr>
            <w:tcW w:w="5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9. Совместно с инспектором ПДН регулярно посещать места жительство подростков, состоящих на учёте в ПДН</w:t>
            </w: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Постоянно 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AF5116" w:rsidRPr="00AF5116" w:rsidTr="00C10378">
        <w:trPr>
          <w:trHeight w:val="510"/>
        </w:trPr>
        <w:tc>
          <w:tcPr>
            <w:tcW w:w="99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Организация досуга </w:t>
            </w:r>
            <w:proofErr w:type="gramStart"/>
            <w:r w:rsidRPr="00AF511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обучающихся</w:t>
            </w:r>
            <w:proofErr w:type="gramEnd"/>
          </w:p>
        </w:tc>
      </w:tr>
      <w:tr w:rsidR="00AF5116" w:rsidRPr="00AF5116" w:rsidTr="00C10378">
        <w:trPr>
          <w:trHeight w:val="1035"/>
        </w:trPr>
        <w:tc>
          <w:tcPr>
            <w:tcW w:w="5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1. Проводить общешкольные праздники, вечера, спортивные соревнования, конкурсы, диспуты и др. мероприятия.</w:t>
            </w:r>
          </w:p>
        </w:tc>
        <w:tc>
          <w:tcPr>
            <w:tcW w:w="2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По плану работы школы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Зам. директора по ВР</w:t>
            </w:r>
          </w:p>
        </w:tc>
      </w:tr>
      <w:tr w:rsidR="00AF5116" w:rsidRPr="00AF5116" w:rsidTr="00C10378">
        <w:trPr>
          <w:trHeight w:val="1020"/>
        </w:trPr>
        <w:tc>
          <w:tcPr>
            <w:tcW w:w="5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2. Совместно с ПДН оказать поддержку в обеспечении временного трудоустройства подростков, желающих работать в летний период</w:t>
            </w:r>
          </w:p>
        </w:tc>
        <w:tc>
          <w:tcPr>
            <w:tcW w:w="2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116" w:rsidRPr="00AF5116" w:rsidRDefault="00AF5116" w:rsidP="00AF5116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5116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руководители, инспектор ПДН</w:t>
            </w:r>
          </w:p>
        </w:tc>
      </w:tr>
    </w:tbl>
    <w:p w:rsidR="00AF5116" w:rsidRPr="00AF5116" w:rsidRDefault="00AF5116" w:rsidP="00AF5116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C10378" w:rsidRDefault="00AF5116" w:rsidP="00C10378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AF5116">
        <w:rPr>
          <w:rFonts w:ascii="Times New Roman" w:eastAsia="Calibri" w:hAnsi="Times New Roman" w:cs="Times New Roman"/>
          <w:b/>
          <w:sz w:val="28"/>
          <w:szCs w:val="28"/>
        </w:rPr>
        <w:t xml:space="preserve">ЗДВР школы:                                      </w:t>
      </w:r>
      <w:r w:rsidR="00C10378">
        <w:rPr>
          <w:rFonts w:ascii="Times New Roman" w:eastAsia="Calibri" w:hAnsi="Times New Roman" w:cs="Times New Roman"/>
          <w:b/>
          <w:sz w:val="28"/>
          <w:szCs w:val="28"/>
        </w:rPr>
        <w:t>Старший инспектор:</w:t>
      </w:r>
    </w:p>
    <w:p w:rsidR="00AF5116" w:rsidRPr="00AF5116" w:rsidRDefault="00C10378" w:rsidP="00AF5116">
      <w:pPr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Сагитова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>Ю</w:t>
      </w:r>
      <w:proofErr w:type="gramEnd"/>
      <w:r w:rsidR="00AF5116" w:rsidRPr="00AF5116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</w:t>
      </w:r>
      <w:r w:rsidR="00477BEE">
        <w:rPr>
          <w:rFonts w:ascii="Times New Roman" w:eastAsia="Calibri" w:hAnsi="Times New Roman" w:cs="Times New Roman"/>
          <w:b/>
          <w:sz w:val="28"/>
          <w:szCs w:val="28"/>
        </w:rPr>
        <w:t xml:space="preserve">              </w:t>
      </w:r>
      <w:r w:rsidR="00AF5116" w:rsidRPr="00AF5116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</w:t>
      </w:r>
      <w:r w:rsidR="00477BEE">
        <w:rPr>
          <w:rFonts w:ascii="Times New Roman" w:eastAsia="Calibri" w:hAnsi="Times New Roman" w:cs="Times New Roman"/>
          <w:b/>
          <w:sz w:val="28"/>
          <w:szCs w:val="28"/>
        </w:rPr>
        <w:t>Крашенинникова С.А.</w:t>
      </w:r>
      <w:r w:rsidR="00AF5116" w:rsidRPr="00AF5116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          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4013B" w:rsidRDefault="0084013B"/>
    <w:sectPr w:rsidR="0084013B" w:rsidSect="00C103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E1863"/>
    <w:multiLevelType w:val="hybridMultilevel"/>
    <w:tmpl w:val="BA8C2EEA"/>
    <w:lvl w:ilvl="0" w:tplc="11B247BE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16"/>
    <w:rsid w:val="001152C1"/>
    <w:rsid w:val="00477BEE"/>
    <w:rsid w:val="006F284B"/>
    <w:rsid w:val="0084013B"/>
    <w:rsid w:val="00AF5116"/>
    <w:rsid w:val="00C1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52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52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52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52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18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578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cp:lastPrinted>2021-03-29T09:27:00Z</cp:lastPrinted>
  <dcterms:created xsi:type="dcterms:W3CDTF">2020-09-17T04:27:00Z</dcterms:created>
  <dcterms:modified xsi:type="dcterms:W3CDTF">2021-03-29T09:28:00Z</dcterms:modified>
</cp:coreProperties>
</file>